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82" w:rsidRDefault="00D84F3A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5231765</wp:posOffset>
                </wp:positionH>
                <wp:positionV relativeFrom="page">
                  <wp:posOffset>2221230</wp:posOffset>
                </wp:positionV>
                <wp:extent cx="1677670" cy="274320"/>
                <wp:effectExtent l="0" t="0" r="17780" b="1143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6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70758" w:rsidRPr="004C6B99" w:rsidRDefault="00D84F3A" w:rsidP="00BB74B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D84F3A">
                              <w:rPr>
                                <w:szCs w:val="28"/>
                                <w:lang w:val="ru-RU"/>
                              </w:rPr>
                              <w:t>299-2024-01-05.С-247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11.95pt;margin-top:174.9pt;width:132.1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rL9QEAALYDAAAOAAAAZHJzL2Uyb0RvYy54bWysU12O0zAQfkfiDpbfadqCWhQ1XS27WoS0&#10;/EgLB5g6TmKReMzYbVIuwyl4Qtoz9EiMnba7C2+IF2viGX/zfd9MVhdD14qdJm/QFnI2mUqhrcLS&#10;2LqQXz7fvHgthQ9gS2jR6kLutZcX6+fPVr3L9RwbbEtNgkGsz3tXyCYEl2eZV43uwE/QacvJCqmD&#10;wJ9UZyVBz+hdm82n00XWI5WOUGnv+fZ6TMp1wq8qrcLHqvI6iLaQzC2kk9K5iWe2XkFeE7jGqCMN&#10;+AcWHRjLTc9Q1xBAbMn8BdUZReixChOFXYZVZZROGljNbPqHmrsGnE5a2Bzvzjb5/werPuw+kTBl&#10;IRdSWOh4RIcfh/vDr8NPsYju9M7nXHTnuCwMb3DgKSel3t2i+uqFxasGbK0vibBvNJTMbhZfZo+e&#10;jjg+gmz691hyG9gGTEBDRV20js0QjM5T2p8no4cgVGy5WC4XS04pzs2Xr17O0+gyyE+vHfnwVmMn&#10;YlBI4skndNjd+hDZQH4qic0s3pi2TdNv7ZMLLow3iX0kPFIPw2Y4urHBcs86CMdl4uXnoEH6LkXP&#10;i1RI/20LpKVo31n2Im7dKaBTsDkFYBU/LWSQYgyvwridW0embhh5dNviJftVmSQlGjuyOPLk5UgK&#10;j4sct+/xd6p6+N3WvwEAAP//AwBQSwMEFAAGAAgAAAAhAIEs6k3hAAAADAEAAA8AAABkcnMvZG93&#10;bnJldi54bWxMj8FOwzAMhu9Ie4fIk7ixZCua2tJ0mhCckBBdOXBMm6yN1jilybby9ngnONr+9Pv7&#10;i93sBnYxU7AeJaxXApjB1muLnYTP+vUhBRaiQq0Gj0bCjwmwKxd3hcq1v2JlLofYMQrBkCsJfYxj&#10;znloe+NUWPnRIN2OfnIq0jh1XE/qSuFu4Bshttwpi/ShV6N57k17OpydhP0XVi/2+735qI6VretM&#10;4Nv2JOX9ct4/AYtmjn8w3PRJHUpyavwZdWCDhHSTZIRKSB4z6nAjRJqugTW0yhIBvCz4/xLlLwAA&#10;AP//AwBQSwECLQAUAAYACAAAACEAtoM4kv4AAADhAQAAEwAAAAAAAAAAAAAAAAAAAAAAW0NvbnRl&#10;bnRfVHlwZXNdLnhtbFBLAQItABQABgAIAAAAIQA4/SH/1gAAAJQBAAALAAAAAAAAAAAAAAAAAC8B&#10;AABfcmVscy8ucmVsc1BLAQItABQABgAIAAAAIQCYOBrL9QEAALYDAAAOAAAAAAAAAAAAAAAAAC4C&#10;AABkcnMvZTJvRG9jLnhtbFBLAQItABQABgAIAAAAIQCBLOpN4QAAAAwBAAAPAAAAAAAAAAAAAAAA&#10;AE8EAABkcnMvZG93bnJldi54bWxQSwUGAAAAAAQABADzAAAAXQUAAAAA&#10;" filled="f" stroked="f">
                <v:textbox inset="0,0,0,0">
                  <w:txbxContent>
                    <w:p w:rsidR="00370758" w:rsidRPr="004C6B99" w:rsidRDefault="00D84F3A" w:rsidP="00BB74B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D84F3A">
                        <w:rPr>
                          <w:szCs w:val="28"/>
                          <w:lang w:val="ru-RU"/>
                        </w:rPr>
                        <w:t>299-2024-01-05.С-247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2943225</wp:posOffset>
                </wp:positionV>
                <wp:extent cx="2665730" cy="2414270"/>
                <wp:effectExtent l="0" t="0" r="1270" b="508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730" cy="2414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78D" w:rsidRDefault="00370758" w:rsidP="00F343C3">
                            <w:pPr>
                              <w:pStyle w:val="a6"/>
                              <w:spacing w:after="0"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914E5">
                              <w:rPr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внесении изменений </w:t>
                            </w:r>
                          </w:p>
                          <w:p w:rsidR="00370758" w:rsidRDefault="00370758" w:rsidP="00F343C3">
                            <w:pPr>
                              <w:pStyle w:val="a6"/>
                              <w:spacing w:after="0"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</w:t>
                            </w:r>
                            <w:r w:rsidR="00024BE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приложение 2 к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</w:t>
                            </w:r>
                            <w:r w:rsidRPr="00D914E5">
                              <w:rPr>
                                <w:b/>
                                <w:sz w:val="28"/>
                                <w:szCs w:val="28"/>
                              </w:rPr>
                              <w:t>орядк</w:t>
                            </w:r>
                            <w:r w:rsidR="00024BE4">
                              <w:rPr>
                                <w:b/>
                                <w:sz w:val="28"/>
                                <w:szCs w:val="28"/>
                              </w:rPr>
                              <w:t>у</w:t>
                            </w:r>
                            <w:r w:rsidRPr="00D914E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сбора и обмена информацией </w:t>
                            </w:r>
                          </w:p>
                          <w:p w:rsidR="00370758" w:rsidRDefault="00370758" w:rsidP="00F343C3">
                            <w:pPr>
                              <w:pStyle w:val="a6"/>
                              <w:spacing w:after="0"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914E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области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гражданской обороны, </w:t>
                            </w:r>
                            <w:r w:rsidRPr="00D914E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защиты населения </w:t>
                            </w:r>
                          </w:p>
                          <w:p w:rsidR="00370758" w:rsidRDefault="00370758" w:rsidP="00F343C3">
                            <w:pPr>
                              <w:pStyle w:val="a6"/>
                              <w:spacing w:after="0"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914E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 территории от чрезвычайных ситуаций природного </w:t>
                            </w:r>
                          </w:p>
                          <w:p w:rsidR="00370758" w:rsidRDefault="00370758" w:rsidP="00F343C3">
                            <w:pPr>
                              <w:pStyle w:val="a6"/>
                              <w:spacing w:after="0"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914E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 техногенного характера </w:t>
                            </w:r>
                          </w:p>
                          <w:p w:rsidR="00370758" w:rsidRDefault="00370758" w:rsidP="00F343C3">
                            <w:pPr>
                              <w:pStyle w:val="a6"/>
                              <w:spacing w:after="0" w:line="240" w:lineRule="exact"/>
                            </w:pPr>
                            <w:r w:rsidRPr="00D914E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Пермском</w:t>
                            </w:r>
                            <w:r w:rsidRPr="00D914E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муниципальном округе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Пермского края, утвержденн</w:t>
                            </w:r>
                            <w:r w:rsidR="00024BE4">
                              <w:rPr>
                                <w:b/>
                                <w:sz w:val="28"/>
                                <w:szCs w:val="28"/>
                              </w:rPr>
                              <w:t>ому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постановлением администрации Пермского муниципального округа Пермского края от 25 марта 2024 г. № 299-2024-01-05.С-202</w:t>
                            </w:r>
                          </w:p>
                          <w:p w:rsidR="00370758" w:rsidRDefault="00370758" w:rsidP="00DB5782">
                            <w:pPr>
                              <w:pStyle w:val="a6"/>
                            </w:pPr>
                          </w:p>
                          <w:p w:rsidR="00370758" w:rsidRDefault="00370758" w:rsidP="00DB5782">
                            <w:pPr>
                              <w:pStyle w:val="a6"/>
                            </w:pPr>
                          </w:p>
                          <w:p w:rsidR="00370758" w:rsidRPr="00DB5782" w:rsidRDefault="00370758" w:rsidP="00DB5782">
                            <w:pPr>
                              <w:pStyle w:val="a6"/>
                            </w:pPr>
                          </w:p>
                          <w:p w:rsidR="00370758" w:rsidRDefault="00370758" w:rsidP="00105296">
                            <w:pPr>
                              <w:pStyle w:val="a5"/>
                            </w:pPr>
                          </w:p>
                          <w:p w:rsidR="00370758" w:rsidRDefault="00370758" w:rsidP="00105296">
                            <w:pPr>
                              <w:pStyle w:val="a5"/>
                            </w:pPr>
                          </w:p>
                          <w:p w:rsidR="00370758" w:rsidRDefault="00370758" w:rsidP="00105296">
                            <w:pPr>
                              <w:pStyle w:val="a5"/>
                            </w:pPr>
                          </w:p>
                          <w:p w:rsidR="00370758" w:rsidRPr="00105296" w:rsidRDefault="00370758" w:rsidP="00105296">
                            <w:pPr>
                              <w:pStyle w:val="a5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0.9pt;margin-top:231.75pt;width:209.9pt;height:190.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40jsgIAALE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ZYpnGHHSQoke6KDRWgzIN9npO5WA030HbnqAbaiyZaq6O1F8VYiLTU34nq6kFH1NSQnR2Zvu2dUR&#10;RxmQXf9BlPAMOWhhgYZKtiZ1kAwE6FClx1NlTCgFbAZRNJtfw1EBZ0Hoh8Hc1s4lyXS9k0q/o6JF&#10;xkixhNJbeHK8UxqIgOvkYl7jImdNY8vf8IsNcBx34HG4as5MGLaaP2Iv3i62i9AJg2jrhF6WOat8&#10;EzpR7s9n2XW22WT+T/OuHyY1K0vKzTOTsvzwzyr3pPFREydtKdGw0sCZkJTc7zaNREcCys7tZ8oF&#10;wZ+5uZdh2GPg8oKSH4TeOoidPFrMnTAPZ0489xaO58frOPLCOMzyS0p3jNN/p4T6FMezYDaq6bfc&#10;PPu95kaSlmmYHQ1rU7w4OZHEaHDLS1taTVgz2mepMOE/pwIyNhXaKtaIdJSrHnaDbY1TI+xE+QgS&#10;lgIEBmKEuQdGLeR3jHqYISlW3w5EUoya9xzawAycyZCTsZsMwgu4mmKN0Whu9DiYDp1k+xqQx0bj&#10;YgWtUjErYtNTYxTAwCxgLlguTzPMDJ7ztfV6nrTLXwAAAP//AwBQSwMEFAAGAAgAAAAhACq4qRzg&#10;AAAACwEAAA8AAABkcnMvZG93bnJldi54bWxMjzFPwzAUhHck/oP1kNioE5qaEuJUFYIJCTUNA6MT&#10;u4nV+DnEbhv+PY8JxtOd7r4rNrMb2NlMwXqUkC4SYAZbry12Ej7q17s1sBAVajV4NBK+TYBNeX1V&#10;qFz7C1bmvI8doxIMuZLQxzjmnIe2N06FhR8Nknfwk1OR5NRxPakLlbuB3yeJ4E5ZpIVejea5N+1x&#10;f3IStp9Yvdiv92ZXHSpb148JvomjlLc38/YJWDRz/AvDLz6hQ0lMjT+hDmwgnaWEHiVkYrkCRomV&#10;SAWwRsI6Wz4ALwv+/0P5AwAA//8DAFBLAQItABQABgAIAAAAIQC2gziS/gAAAOEBAAATAAAAAAAA&#10;AAAAAAAAAAAAAABbQ29udGVudF9UeXBlc10ueG1sUEsBAi0AFAAGAAgAAAAhADj9If/WAAAAlAEA&#10;AAsAAAAAAAAAAAAAAAAALwEAAF9yZWxzLy5yZWxzUEsBAi0AFAAGAAgAAAAhAO2fjSOyAgAAsQUA&#10;AA4AAAAAAAAAAAAAAAAALgIAAGRycy9lMm9Eb2MueG1sUEsBAi0AFAAGAAgAAAAhACq4qRzgAAAA&#10;CwEAAA8AAAAAAAAAAAAAAAAADAUAAGRycy9kb3ducmV2LnhtbFBLBQYAAAAABAAEAPMAAAAZBgAA&#10;AAA=&#10;" filled="f" stroked="f">
                <v:textbox inset="0,0,0,0">
                  <w:txbxContent>
                    <w:p w:rsidR="0071378D" w:rsidRDefault="00370758" w:rsidP="00F343C3">
                      <w:pPr>
                        <w:pStyle w:val="a6"/>
                        <w:spacing w:after="0"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D914E5">
                        <w:rPr>
                          <w:b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внесении изменений </w:t>
                      </w:r>
                    </w:p>
                    <w:p w:rsidR="00370758" w:rsidRDefault="00370758" w:rsidP="00F343C3">
                      <w:pPr>
                        <w:pStyle w:val="a6"/>
                        <w:spacing w:after="0"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в </w:t>
                      </w:r>
                      <w:r w:rsidR="00024BE4">
                        <w:rPr>
                          <w:b/>
                          <w:sz w:val="28"/>
                          <w:szCs w:val="28"/>
                        </w:rPr>
                        <w:t xml:space="preserve">приложение 2 к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П</w:t>
                      </w:r>
                      <w:r w:rsidRPr="00D914E5">
                        <w:rPr>
                          <w:b/>
                          <w:sz w:val="28"/>
                          <w:szCs w:val="28"/>
                        </w:rPr>
                        <w:t>орядк</w:t>
                      </w:r>
                      <w:r w:rsidR="00024BE4">
                        <w:rPr>
                          <w:b/>
                          <w:sz w:val="28"/>
                          <w:szCs w:val="28"/>
                        </w:rPr>
                        <w:t>у</w:t>
                      </w:r>
                      <w:r w:rsidRPr="00D914E5">
                        <w:rPr>
                          <w:b/>
                          <w:sz w:val="28"/>
                          <w:szCs w:val="28"/>
                        </w:rPr>
                        <w:t xml:space="preserve"> сбора и обмена информацией </w:t>
                      </w:r>
                    </w:p>
                    <w:p w:rsidR="00370758" w:rsidRDefault="00370758" w:rsidP="00F343C3">
                      <w:pPr>
                        <w:pStyle w:val="a6"/>
                        <w:spacing w:after="0"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D914E5">
                        <w:rPr>
                          <w:b/>
                          <w:sz w:val="28"/>
                          <w:szCs w:val="28"/>
                        </w:rPr>
                        <w:t xml:space="preserve">в области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гражданской обороны, </w:t>
                      </w:r>
                      <w:r w:rsidRPr="00D914E5">
                        <w:rPr>
                          <w:b/>
                          <w:sz w:val="28"/>
                          <w:szCs w:val="28"/>
                        </w:rPr>
                        <w:t xml:space="preserve">защиты населения </w:t>
                      </w:r>
                    </w:p>
                    <w:p w:rsidR="00370758" w:rsidRDefault="00370758" w:rsidP="00F343C3">
                      <w:pPr>
                        <w:pStyle w:val="a6"/>
                        <w:spacing w:after="0"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D914E5">
                        <w:rPr>
                          <w:b/>
                          <w:sz w:val="28"/>
                          <w:szCs w:val="28"/>
                        </w:rPr>
                        <w:t xml:space="preserve">и территории от чрезвычайных ситуаций природного </w:t>
                      </w:r>
                    </w:p>
                    <w:p w:rsidR="00370758" w:rsidRDefault="00370758" w:rsidP="00F343C3">
                      <w:pPr>
                        <w:pStyle w:val="a6"/>
                        <w:spacing w:after="0"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D914E5">
                        <w:rPr>
                          <w:b/>
                          <w:sz w:val="28"/>
                          <w:szCs w:val="28"/>
                        </w:rPr>
                        <w:t xml:space="preserve">и техногенного характера </w:t>
                      </w:r>
                    </w:p>
                    <w:p w:rsidR="00370758" w:rsidRDefault="00370758" w:rsidP="00F343C3">
                      <w:pPr>
                        <w:pStyle w:val="a6"/>
                        <w:spacing w:after="0" w:line="240" w:lineRule="exact"/>
                      </w:pPr>
                      <w:r w:rsidRPr="00D914E5">
                        <w:rPr>
                          <w:b/>
                          <w:sz w:val="28"/>
                          <w:szCs w:val="28"/>
                        </w:rPr>
                        <w:t xml:space="preserve">в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Пермском</w:t>
                      </w:r>
                      <w:r w:rsidRPr="00D914E5">
                        <w:rPr>
                          <w:b/>
                          <w:sz w:val="28"/>
                          <w:szCs w:val="28"/>
                        </w:rPr>
                        <w:t xml:space="preserve"> муниципальном округе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Пермского края, утвержденн</w:t>
                      </w:r>
                      <w:r w:rsidR="00024BE4">
                        <w:rPr>
                          <w:b/>
                          <w:sz w:val="28"/>
                          <w:szCs w:val="28"/>
                        </w:rPr>
                        <w:t>ому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постановлением администрации Пермского муниципального округа Пермского края от 25 марта 2024 г. № 299-2024-01-05.С-202</w:t>
                      </w:r>
                    </w:p>
                    <w:p w:rsidR="00370758" w:rsidRDefault="00370758" w:rsidP="00DB5782">
                      <w:pPr>
                        <w:pStyle w:val="a6"/>
                      </w:pPr>
                    </w:p>
                    <w:p w:rsidR="00370758" w:rsidRDefault="00370758" w:rsidP="00DB5782">
                      <w:pPr>
                        <w:pStyle w:val="a6"/>
                      </w:pPr>
                    </w:p>
                    <w:p w:rsidR="00370758" w:rsidRPr="00DB5782" w:rsidRDefault="00370758" w:rsidP="00DB5782">
                      <w:pPr>
                        <w:pStyle w:val="a6"/>
                      </w:pPr>
                    </w:p>
                    <w:p w:rsidR="00370758" w:rsidRDefault="00370758" w:rsidP="00105296">
                      <w:pPr>
                        <w:pStyle w:val="a5"/>
                      </w:pPr>
                    </w:p>
                    <w:p w:rsidR="00370758" w:rsidRDefault="00370758" w:rsidP="00105296">
                      <w:pPr>
                        <w:pStyle w:val="a5"/>
                      </w:pPr>
                    </w:p>
                    <w:p w:rsidR="00370758" w:rsidRDefault="00370758" w:rsidP="00105296">
                      <w:pPr>
                        <w:pStyle w:val="a5"/>
                      </w:pPr>
                    </w:p>
                    <w:p w:rsidR="00370758" w:rsidRPr="00105296" w:rsidRDefault="00370758" w:rsidP="00105296">
                      <w:pPr>
                        <w:pStyle w:val="a5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762C7">
        <w:rPr>
          <w:noProof/>
        </w:rPr>
        <w:drawing>
          <wp:anchor distT="0" distB="0" distL="114300" distR="114300" simplePos="0" relativeHeight="251656192" behindDoc="0" locked="0" layoutInCell="1" allowOverlap="1" wp14:anchorId="27DDE7A0" wp14:editId="070BAB30">
            <wp:simplePos x="0" y="0"/>
            <wp:positionH relativeFrom="page">
              <wp:posOffset>900430</wp:posOffset>
            </wp:positionH>
            <wp:positionV relativeFrom="page">
              <wp:posOffset>236855</wp:posOffset>
            </wp:positionV>
            <wp:extent cx="6033135" cy="2743200"/>
            <wp:effectExtent l="19050" t="0" r="5715" b="0"/>
            <wp:wrapTopAndBottom/>
            <wp:docPr id="7" name="Рисунок 51" descr="Описание: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1454785</wp:posOffset>
                </wp:positionH>
                <wp:positionV relativeFrom="page">
                  <wp:posOffset>2204085</wp:posOffset>
                </wp:positionV>
                <wp:extent cx="1278255" cy="274320"/>
                <wp:effectExtent l="0" t="0" r="17145" b="1143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70758" w:rsidRPr="004C6B99" w:rsidRDefault="00D84F3A" w:rsidP="002F779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04.04.2024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left:0;text-align:left;margin-left:114.55pt;margin-top:173.5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c3+QEAAL8DAAAOAAAAZHJzL2Uyb0RvYy54bWysU12O0zAQfkfiDpbfadqwy66ipqtlV4uQ&#10;lh9p4QBTx2ksEo8Zu03KZTgFT0icoUdi7DRlgTfEizUez3zzzTfj5dXQtWKnyRu0pVzM5lJoq7Ay&#10;dlPKjx/unl1K4QPYClq0upR77eXV6umTZe8KnWODbaVJMIj1Re9K2YTgiizzqtEd+Bk6bfmxRuog&#10;8JU2WUXQM3rXZvl8/iLrkSpHqLT37L0dH+Uq4de1VuFdXXsdRFtK5hbSSelcxzNbLaHYELjGqCMN&#10;+AcWHRjLRU9QtxBAbMn8BdUZReixDjOFXYZ1bZROPXA3i/kf3Tw04HTqhcXx7iST/3+w6u3uPQlT&#10;8ezOpLDQ8YwOXw8/Dt8P3wS7WJ/e+YLDHhwHhuElDhybevXuHtUnLyzeNGA3+poI+0ZDxfwWMTN7&#10;lDri+Aiy7t9gxXVgGzABDTV1UTyWQzA6z2l/mo0eglCxZH5xmZ+fS6H4Lb84e56n4WVQTNmOfHil&#10;sRPRKCXx7BM67O59iGygmEJiMYt3pm3T/Fv7m4MDoyexj4RH6mFYD0mofBJljdWe2yEct4p/ARsN&#10;0hcpet6oUvrPWyAtRfvasiRx/SaDJmM9GWAVp5YySDGaN2Fc060js2kYeRTd4jXLVpvUUdR3ZHGk&#10;y1uSGj1udFzDx/cU9evfrX4CAAD//wMAUEsDBBQABgAIAAAAIQCYF1aO4AAAAAsBAAAPAAAAZHJz&#10;L2Rvd25yZXYueG1sTI89T8MwEIZ3JP6DdUhs1G4SFRLiVBWCCQmRhoHRid3EanwOsduGf88xwXYf&#10;j957rtwubmRnMwfrUcJ6JYAZ7Ly22Ev4aF7uHoCFqFCr0aOR8G0CbKvrq1IV2l+wNud97BmFYCiU&#10;hCHGqeA8dINxKqz8ZJB2Bz87Famde65ndaFwN/JEiA13yiJdGNRkngbTHfcnJ2H3ifWz/Xpr3+tD&#10;bZsmF/i6OUp5e7PsHoFFs8Q/GH71SR0qcmr9CXVgo4QkydeESkizeyqIyFKRAWtpkosUeFXy/z9U&#10;PwAAAP//AwBQSwECLQAUAAYACAAAACEAtoM4kv4AAADhAQAAEwAAAAAAAAAAAAAAAAAAAAAAW0Nv&#10;bnRlbnRfVHlwZXNdLnhtbFBLAQItABQABgAIAAAAIQA4/SH/1gAAAJQBAAALAAAAAAAAAAAAAAAA&#10;AC8BAABfcmVscy8ucmVsc1BLAQItABQABgAIAAAAIQDcrZc3+QEAAL8DAAAOAAAAAAAAAAAAAAAA&#10;AC4CAABkcnMvZTJvRG9jLnhtbFBLAQItABQABgAIAAAAIQCYF1aO4AAAAAsBAAAPAAAAAAAAAAAA&#10;AAAAAFMEAABkcnMvZG93bnJldi54bWxQSwUGAAAAAAQABADzAAAAYAUAAAAA&#10;" filled="f" stroked="f">
                <v:textbox inset="0,0,0,0">
                  <w:txbxContent>
                    <w:p w:rsidR="00370758" w:rsidRPr="004C6B99" w:rsidRDefault="00D84F3A" w:rsidP="002F779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04.04.2024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9761A" w:rsidRDefault="00F9761A" w:rsidP="002F779A">
      <w:pPr>
        <w:suppressAutoHyphens/>
        <w:spacing w:line="360" w:lineRule="exact"/>
        <w:ind w:firstLine="709"/>
        <w:jc w:val="both"/>
        <w:rPr>
          <w:b/>
          <w:noProof/>
          <w:sz w:val="28"/>
          <w:szCs w:val="20"/>
        </w:rPr>
      </w:pPr>
    </w:p>
    <w:p w:rsidR="004161EB" w:rsidRDefault="004161EB" w:rsidP="00A83096">
      <w:pPr>
        <w:suppressAutoHyphens/>
        <w:spacing w:line="360" w:lineRule="exact"/>
        <w:ind w:firstLine="709"/>
        <w:jc w:val="both"/>
        <w:rPr>
          <w:noProof/>
          <w:sz w:val="28"/>
          <w:szCs w:val="20"/>
        </w:rPr>
      </w:pPr>
    </w:p>
    <w:p w:rsidR="00A83096" w:rsidRDefault="00A83096" w:rsidP="00A83096">
      <w:pPr>
        <w:suppressAutoHyphens/>
        <w:spacing w:line="480" w:lineRule="exact"/>
        <w:ind w:firstLine="709"/>
        <w:jc w:val="both"/>
        <w:rPr>
          <w:noProof/>
          <w:sz w:val="28"/>
          <w:szCs w:val="20"/>
        </w:rPr>
      </w:pPr>
    </w:p>
    <w:p w:rsidR="00370758" w:rsidRDefault="00370758" w:rsidP="002C17E5">
      <w:pPr>
        <w:suppressAutoHyphens/>
        <w:spacing w:line="400" w:lineRule="exact"/>
        <w:ind w:firstLine="709"/>
        <w:jc w:val="both"/>
        <w:rPr>
          <w:noProof/>
          <w:sz w:val="28"/>
          <w:szCs w:val="28"/>
        </w:rPr>
      </w:pPr>
    </w:p>
    <w:p w:rsidR="00370758" w:rsidRDefault="00370758" w:rsidP="002C17E5">
      <w:pPr>
        <w:suppressAutoHyphens/>
        <w:spacing w:line="400" w:lineRule="exact"/>
        <w:ind w:firstLine="709"/>
        <w:jc w:val="both"/>
        <w:rPr>
          <w:noProof/>
          <w:sz w:val="28"/>
          <w:szCs w:val="28"/>
        </w:rPr>
      </w:pPr>
    </w:p>
    <w:p w:rsidR="00370758" w:rsidRDefault="00370758" w:rsidP="002C17E5">
      <w:pPr>
        <w:suppressAutoHyphens/>
        <w:spacing w:line="400" w:lineRule="exact"/>
        <w:ind w:firstLine="709"/>
        <w:jc w:val="both"/>
        <w:rPr>
          <w:noProof/>
          <w:sz w:val="28"/>
          <w:szCs w:val="28"/>
        </w:rPr>
      </w:pPr>
    </w:p>
    <w:p w:rsidR="00370758" w:rsidRDefault="00370758" w:rsidP="002C17E5">
      <w:pPr>
        <w:suppressAutoHyphens/>
        <w:spacing w:line="400" w:lineRule="exact"/>
        <w:ind w:firstLine="709"/>
        <w:jc w:val="both"/>
        <w:rPr>
          <w:noProof/>
          <w:sz w:val="28"/>
          <w:szCs w:val="28"/>
        </w:rPr>
      </w:pPr>
    </w:p>
    <w:p w:rsidR="00944DA4" w:rsidRPr="002C17E5" w:rsidRDefault="00D914E5" w:rsidP="0071378D">
      <w:pPr>
        <w:suppressAutoHyphens/>
        <w:spacing w:line="360" w:lineRule="exact"/>
        <w:ind w:firstLine="709"/>
        <w:jc w:val="both"/>
        <w:rPr>
          <w:noProof/>
          <w:sz w:val="28"/>
          <w:szCs w:val="28"/>
        </w:rPr>
      </w:pPr>
      <w:r w:rsidRPr="002C17E5">
        <w:rPr>
          <w:noProof/>
          <w:sz w:val="28"/>
          <w:szCs w:val="28"/>
        </w:rPr>
        <w:t>В</w:t>
      </w:r>
      <w:r w:rsidR="005D0F12" w:rsidRPr="002C17E5">
        <w:rPr>
          <w:noProof/>
          <w:sz w:val="28"/>
          <w:szCs w:val="28"/>
        </w:rPr>
        <w:t xml:space="preserve"> соответствии с</w:t>
      </w:r>
      <w:r w:rsidRPr="002C17E5">
        <w:rPr>
          <w:noProof/>
          <w:sz w:val="28"/>
          <w:szCs w:val="28"/>
        </w:rPr>
        <w:t xml:space="preserve"> </w:t>
      </w:r>
      <w:r w:rsidR="00370758">
        <w:rPr>
          <w:noProof/>
          <w:sz w:val="28"/>
          <w:szCs w:val="28"/>
        </w:rPr>
        <w:t>постановлением Правительства Пермского края от</w:t>
      </w:r>
      <w:r w:rsidR="0071378D">
        <w:rPr>
          <w:noProof/>
          <w:sz w:val="28"/>
          <w:szCs w:val="28"/>
        </w:rPr>
        <w:t> </w:t>
      </w:r>
      <w:r w:rsidR="00370758">
        <w:rPr>
          <w:noProof/>
          <w:sz w:val="28"/>
          <w:szCs w:val="28"/>
        </w:rPr>
        <w:t>27</w:t>
      </w:r>
      <w:r w:rsidR="0071378D">
        <w:rPr>
          <w:noProof/>
          <w:sz w:val="28"/>
          <w:szCs w:val="28"/>
        </w:rPr>
        <w:t> </w:t>
      </w:r>
      <w:r w:rsidR="00370758">
        <w:rPr>
          <w:noProof/>
          <w:sz w:val="28"/>
          <w:szCs w:val="28"/>
        </w:rPr>
        <w:t xml:space="preserve">марта 2024 г. № 169-п «О внесении измений в Порядок сбора и обмена информацией в области гражданской обороны, защиты населения и территорий от чрезвычайных ситуаций природного и техногенного характера в Пермском крае, утвержденный постановлением </w:t>
      </w:r>
      <w:r w:rsidR="006D60F8" w:rsidRPr="002C17E5">
        <w:rPr>
          <w:noProof/>
          <w:sz w:val="28"/>
          <w:szCs w:val="28"/>
        </w:rPr>
        <w:t>Правительства Пермского края от 18</w:t>
      </w:r>
      <w:r w:rsidR="00F87D4D" w:rsidRPr="002C17E5">
        <w:rPr>
          <w:noProof/>
          <w:sz w:val="28"/>
          <w:szCs w:val="28"/>
        </w:rPr>
        <w:t xml:space="preserve"> мая </w:t>
      </w:r>
      <w:r w:rsidR="006D60F8" w:rsidRPr="002C17E5">
        <w:rPr>
          <w:noProof/>
          <w:sz w:val="28"/>
          <w:szCs w:val="28"/>
        </w:rPr>
        <w:t>2009</w:t>
      </w:r>
      <w:r w:rsidR="00F87D4D" w:rsidRPr="002C17E5">
        <w:rPr>
          <w:noProof/>
          <w:sz w:val="28"/>
          <w:szCs w:val="28"/>
        </w:rPr>
        <w:t xml:space="preserve"> г.</w:t>
      </w:r>
      <w:r w:rsidR="006D60F8" w:rsidRPr="002C17E5">
        <w:rPr>
          <w:noProof/>
          <w:sz w:val="28"/>
          <w:szCs w:val="28"/>
        </w:rPr>
        <w:t xml:space="preserve"> № 301-п</w:t>
      </w:r>
      <w:r w:rsidR="00370758">
        <w:rPr>
          <w:noProof/>
          <w:sz w:val="28"/>
          <w:szCs w:val="28"/>
        </w:rPr>
        <w:t>»,</w:t>
      </w:r>
      <w:r w:rsidRPr="002C17E5">
        <w:rPr>
          <w:noProof/>
          <w:sz w:val="28"/>
          <w:szCs w:val="28"/>
        </w:rPr>
        <w:t xml:space="preserve"> </w:t>
      </w:r>
      <w:r w:rsidR="00F87D4D" w:rsidRPr="002C17E5">
        <w:rPr>
          <w:sz w:val="28"/>
          <w:szCs w:val="28"/>
        </w:rPr>
        <w:t>пунктом 6 части 2 статьи 30 Устава Пермского муниципального округа П</w:t>
      </w:r>
      <w:r w:rsidR="00806687">
        <w:rPr>
          <w:sz w:val="28"/>
          <w:szCs w:val="28"/>
        </w:rPr>
        <w:t>ермского края</w:t>
      </w:r>
    </w:p>
    <w:p w:rsidR="00D914E5" w:rsidRPr="002C17E5" w:rsidRDefault="00D914E5" w:rsidP="0071378D">
      <w:pPr>
        <w:suppressAutoHyphens/>
        <w:spacing w:line="360" w:lineRule="exact"/>
        <w:ind w:firstLine="709"/>
        <w:jc w:val="both"/>
        <w:rPr>
          <w:noProof/>
          <w:sz w:val="28"/>
          <w:szCs w:val="28"/>
        </w:rPr>
      </w:pPr>
      <w:r w:rsidRPr="002C17E5">
        <w:rPr>
          <w:noProof/>
          <w:sz w:val="28"/>
          <w:szCs w:val="28"/>
        </w:rPr>
        <w:t>администрация Пермского муниципального округа</w:t>
      </w:r>
      <w:r w:rsidR="009B1422" w:rsidRPr="002C17E5">
        <w:rPr>
          <w:noProof/>
          <w:sz w:val="28"/>
          <w:szCs w:val="28"/>
        </w:rPr>
        <w:t xml:space="preserve"> Пермского края</w:t>
      </w:r>
      <w:r w:rsidR="002C17E5" w:rsidRPr="002C17E5">
        <w:rPr>
          <w:noProof/>
          <w:sz w:val="28"/>
          <w:szCs w:val="28"/>
        </w:rPr>
        <w:t xml:space="preserve"> </w:t>
      </w:r>
      <w:r w:rsidRPr="002C17E5">
        <w:rPr>
          <w:noProof/>
          <w:sz w:val="28"/>
          <w:szCs w:val="28"/>
        </w:rPr>
        <w:t>ПОСТАНОВЛЯЕТ:</w:t>
      </w:r>
    </w:p>
    <w:p w:rsidR="00D914E5" w:rsidRPr="002C17E5" w:rsidRDefault="00D914E5" w:rsidP="0071378D">
      <w:pPr>
        <w:tabs>
          <w:tab w:val="left" w:pos="1134"/>
        </w:tabs>
        <w:suppressAutoHyphens/>
        <w:spacing w:line="360" w:lineRule="exact"/>
        <w:ind w:firstLine="709"/>
        <w:jc w:val="both"/>
        <w:rPr>
          <w:noProof/>
          <w:sz w:val="28"/>
          <w:szCs w:val="28"/>
        </w:rPr>
      </w:pPr>
      <w:r w:rsidRPr="002C17E5">
        <w:rPr>
          <w:noProof/>
          <w:sz w:val="28"/>
          <w:szCs w:val="28"/>
        </w:rPr>
        <w:t>1.</w:t>
      </w:r>
      <w:r w:rsidR="00937CF1" w:rsidRPr="002C17E5">
        <w:rPr>
          <w:noProof/>
          <w:sz w:val="28"/>
          <w:szCs w:val="28"/>
        </w:rPr>
        <w:t>  </w:t>
      </w:r>
      <w:r w:rsidR="00370758">
        <w:rPr>
          <w:noProof/>
          <w:sz w:val="28"/>
          <w:szCs w:val="28"/>
        </w:rPr>
        <w:t xml:space="preserve">Внести в </w:t>
      </w:r>
      <w:r w:rsidR="00024BE4">
        <w:rPr>
          <w:noProof/>
          <w:sz w:val="28"/>
          <w:szCs w:val="28"/>
        </w:rPr>
        <w:t xml:space="preserve">приложение 2 к </w:t>
      </w:r>
      <w:r w:rsidRPr="002C17E5">
        <w:rPr>
          <w:noProof/>
          <w:sz w:val="28"/>
          <w:szCs w:val="28"/>
        </w:rPr>
        <w:t>Порядк</w:t>
      </w:r>
      <w:r w:rsidR="00024BE4">
        <w:rPr>
          <w:noProof/>
          <w:sz w:val="28"/>
          <w:szCs w:val="28"/>
        </w:rPr>
        <w:t>у</w:t>
      </w:r>
      <w:r w:rsidRPr="002C17E5">
        <w:rPr>
          <w:noProof/>
          <w:sz w:val="28"/>
          <w:szCs w:val="28"/>
        </w:rPr>
        <w:t xml:space="preserve"> сбора и обмена информацией в</w:t>
      </w:r>
      <w:r w:rsidR="00937CF1" w:rsidRPr="002C17E5">
        <w:rPr>
          <w:noProof/>
          <w:sz w:val="28"/>
          <w:szCs w:val="28"/>
        </w:rPr>
        <w:t>   </w:t>
      </w:r>
      <w:r w:rsidRPr="002C17E5">
        <w:rPr>
          <w:noProof/>
          <w:sz w:val="28"/>
          <w:szCs w:val="28"/>
        </w:rPr>
        <w:t xml:space="preserve">области </w:t>
      </w:r>
      <w:r w:rsidR="004161EB" w:rsidRPr="002C17E5">
        <w:rPr>
          <w:noProof/>
          <w:sz w:val="28"/>
          <w:szCs w:val="28"/>
        </w:rPr>
        <w:t xml:space="preserve">гражданской обороны, </w:t>
      </w:r>
      <w:r w:rsidRPr="002C17E5">
        <w:rPr>
          <w:noProof/>
          <w:sz w:val="28"/>
          <w:szCs w:val="28"/>
        </w:rPr>
        <w:t>защиты населения и территорий от</w:t>
      </w:r>
      <w:r w:rsidR="00806687">
        <w:rPr>
          <w:noProof/>
          <w:sz w:val="28"/>
          <w:szCs w:val="28"/>
        </w:rPr>
        <w:t> </w:t>
      </w:r>
      <w:r w:rsidRPr="002C17E5">
        <w:rPr>
          <w:noProof/>
          <w:sz w:val="28"/>
          <w:szCs w:val="28"/>
        </w:rPr>
        <w:t xml:space="preserve">чрезвычайных ситуаций природного и техногенного характера в Пермском муниципальном округе </w:t>
      </w:r>
      <w:r w:rsidR="006D60F8" w:rsidRPr="002C17E5">
        <w:rPr>
          <w:noProof/>
          <w:sz w:val="28"/>
          <w:szCs w:val="28"/>
        </w:rPr>
        <w:t>Пермского края</w:t>
      </w:r>
      <w:r w:rsidR="00370758">
        <w:rPr>
          <w:noProof/>
          <w:sz w:val="28"/>
          <w:szCs w:val="28"/>
        </w:rPr>
        <w:t>, утвержденн</w:t>
      </w:r>
      <w:r w:rsidR="00024BE4">
        <w:rPr>
          <w:noProof/>
          <w:sz w:val="28"/>
          <w:szCs w:val="28"/>
        </w:rPr>
        <w:t>ому</w:t>
      </w:r>
      <w:r w:rsidR="00370758">
        <w:rPr>
          <w:noProof/>
          <w:sz w:val="28"/>
          <w:szCs w:val="28"/>
        </w:rPr>
        <w:t xml:space="preserve"> постановлением администрации Пермского муниципального округа Пермского края от 25 марта 2024 г. № 299-2024-01-</w:t>
      </w:r>
      <w:r w:rsidR="00024BE4">
        <w:rPr>
          <w:noProof/>
          <w:sz w:val="28"/>
          <w:szCs w:val="28"/>
        </w:rPr>
        <w:t>05.С-202, следующие изменения:</w:t>
      </w:r>
    </w:p>
    <w:p w:rsidR="00024BE4" w:rsidRDefault="00024BE4" w:rsidP="0071378D">
      <w:pPr>
        <w:tabs>
          <w:tab w:val="left" w:pos="1134"/>
        </w:tabs>
        <w:suppressAutoHyphens/>
        <w:spacing w:line="360" w:lineRule="exact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1.1.</w:t>
      </w:r>
      <w:r w:rsidR="00722DFF">
        <w:rPr>
          <w:noProof/>
          <w:sz w:val="28"/>
          <w:szCs w:val="28"/>
        </w:rPr>
        <w:t>  </w:t>
      </w:r>
      <w:r>
        <w:rPr>
          <w:noProof/>
          <w:sz w:val="28"/>
          <w:szCs w:val="28"/>
        </w:rPr>
        <w:t xml:space="preserve">в </w:t>
      </w:r>
      <w:r w:rsidR="00803824">
        <w:rPr>
          <w:noProof/>
          <w:sz w:val="28"/>
          <w:szCs w:val="28"/>
        </w:rPr>
        <w:t>графе</w:t>
      </w:r>
      <w:r>
        <w:rPr>
          <w:noProof/>
          <w:sz w:val="28"/>
          <w:szCs w:val="28"/>
        </w:rPr>
        <w:t xml:space="preserve"> </w:t>
      </w:r>
      <w:r w:rsidR="00AF06E5">
        <w:rPr>
          <w:noProof/>
          <w:sz w:val="28"/>
          <w:szCs w:val="28"/>
        </w:rPr>
        <w:t>5</w:t>
      </w:r>
      <w:r>
        <w:rPr>
          <w:noProof/>
          <w:sz w:val="28"/>
          <w:szCs w:val="28"/>
        </w:rPr>
        <w:t xml:space="preserve"> строки 36</w:t>
      </w:r>
      <w:r w:rsidR="00722DFF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слова «ежемесячно до 10 числа» заменить словом «ежеквартально»;</w:t>
      </w:r>
    </w:p>
    <w:p w:rsidR="00024BE4" w:rsidRDefault="00024BE4" w:rsidP="0071378D">
      <w:pPr>
        <w:tabs>
          <w:tab w:val="left" w:pos="1134"/>
        </w:tabs>
        <w:suppressAutoHyphens/>
        <w:spacing w:line="360" w:lineRule="exact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1.2.</w:t>
      </w:r>
      <w:r w:rsidR="00722DFF">
        <w:rPr>
          <w:noProof/>
          <w:sz w:val="28"/>
          <w:szCs w:val="28"/>
        </w:rPr>
        <w:t>  </w:t>
      </w:r>
      <w:r>
        <w:rPr>
          <w:noProof/>
          <w:sz w:val="28"/>
          <w:szCs w:val="28"/>
        </w:rPr>
        <w:t xml:space="preserve">дополнить </w:t>
      </w:r>
      <w:r w:rsidR="002237A6">
        <w:rPr>
          <w:noProof/>
          <w:sz w:val="28"/>
          <w:szCs w:val="28"/>
        </w:rPr>
        <w:t>позицией</w:t>
      </w:r>
      <w:r>
        <w:rPr>
          <w:noProof/>
          <w:sz w:val="28"/>
          <w:szCs w:val="28"/>
        </w:rPr>
        <w:t xml:space="preserve"> 38 следующего содержания:</w:t>
      </w:r>
    </w:p>
    <w:p w:rsidR="00722DFF" w:rsidRDefault="00722DFF" w:rsidP="0071378D">
      <w:pPr>
        <w:tabs>
          <w:tab w:val="left" w:pos="1134"/>
        </w:tabs>
        <w:suppressAutoHyphens/>
        <w:spacing w:line="360" w:lineRule="exact"/>
        <w:ind w:firstLine="709"/>
        <w:jc w:val="both"/>
        <w:rPr>
          <w:noProof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23"/>
        <w:gridCol w:w="2207"/>
        <w:gridCol w:w="1682"/>
        <w:gridCol w:w="2300"/>
        <w:gridCol w:w="1244"/>
      </w:tblGrid>
      <w:tr w:rsidR="00441066" w:rsidTr="00093DC8">
        <w:tc>
          <w:tcPr>
            <w:tcW w:w="675" w:type="dxa"/>
            <w:shd w:val="clear" w:color="auto" w:fill="auto"/>
          </w:tcPr>
          <w:p w:rsidR="00AF06E5" w:rsidRPr="00093DC8" w:rsidRDefault="00AF06E5" w:rsidP="0071378D">
            <w:pPr>
              <w:tabs>
                <w:tab w:val="left" w:pos="1134"/>
              </w:tabs>
              <w:suppressAutoHyphens/>
              <w:spacing w:line="360" w:lineRule="exact"/>
              <w:jc w:val="center"/>
              <w:rPr>
                <w:noProof/>
                <w:sz w:val="28"/>
                <w:szCs w:val="28"/>
              </w:rPr>
            </w:pPr>
            <w:r w:rsidRPr="00093DC8">
              <w:rPr>
                <w:noProof/>
                <w:sz w:val="28"/>
                <w:szCs w:val="28"/>
              </w:rPr>
              <w:lastRenderedPageBreak/>
              <w:t>38</w:t>
            </w:r>
          </w:p>
        </w:tc>
        <w:tc>
          <w:tcPr>
            <w:tcW w:w="1923" w:type="dxa"/>
            <w:shd w:val="clear" w:color="auto" w:fill="auto"/>
          </w:tcPr>
          <w:p w:rsidR="00AF06E5" w:rsidRPr="00093DC8" w:rsidRDefault="00AF06E5" w:rsidP="0071378D">
            <w:pPr>
              <w:tabs>
                <w:tab w:val="left" w:pos="1134"/>
              </w:tabs>
              <w:suppressAutoHyphens/>
              <w:spacing w:line="360" w:lineRule="exact"/>
              <w:jc w:val="center"/>
              <w:rPr>
                <w:noProof/>
                <w:sz w:val="28"/>
                <w:szCs w:val="28"/>
              </w:rPr>
            </w:pPr>
            <w:r w:rsidRPr="00093DC8">
              <w:rPr>
                <w:noProof/>
                <w:sz w:val="28"/>
                <w:szCs w:val="28"/>
              </w:rPr>
              <w:t>Доклад о со</w:t>
            </w:r>
            <w:r w:rsidR="00441066" w:rsidRPr="00093DC8">
              <w:rPr>
                <w:noProof/>
                <w:sz w:val="28"/>
                <w:szCs w:val="28"/>
              </w:rPr>
              <w:t>с</w:t>
            </w:r>
            <w:r w:rsidRPr="00093DC8">
              <w:rPr>
                <w:noProof/>
                <w:sz w:val="28"/>
                <w:szCs w:val="28"/>
              </w:rPr>
              <w:t>тоянии готовности муниципальной системы оповещения, проведенных мероприятиях по ее реконструкции, созданию и развитию комплексной системы экстренного оповещения населения об угрозе возникновения или о возникновении чрезвычайных ситуаций и локальных систем оповещения</w:t>
            </w:r>
          </w:p>
        </w:tc>
        <w:tc>
          <w:tcPr>
            <w:tcW w:w="2207" w:type="dxa"/>
            <w:shd w:val="clear" w:color="auto" w:fill="auto"/>
          </w:tcPr>
          <w:p w:rsidR="00AF06E5" w:rsidRPr="00093DC8" w:rsidRDefault="00441066" w:rsidP="0071378D">
            <w:pPr>
              <w:tabs>
                <w:tab w:val="left" w:pos="1134"/>
              </w:tabs>
              <w:suppressAutoHyphens/>
              <w:spacing w:line="360" w:lineRule="exact"/>
              <w:jc w:val="center"/>
              <w:rPr>
                <w:noProof/>
                <w:sz w:val="28"/>
                <w:szCs w:val="28"/>
              </w:rPr>
            </w:pPr>
            <w:r w:rsidRPr="00093DC8">
              <w:rPr>
                <w:noProof/>
                <w:sz w:val="28"/>
                <w:szCs w:val="28"/>
              </w:rPr>
              <w:t>МКУ «Центр обеспечения безопасности Пермского муниципального округа Пермского края»</w:t>
            </w:r>
          </w:p>
        </w:tc>
        <w:tc>
          <w:tcPr>
            <w:tcW w:w="1682" w:type="dxa"/>
            <w:shd w:val="clear" w:color="auto" w:fill="auto"/>
          </w:tcPr>
          <w:p w:rsidR="00AF06E5" w:rsidRPr="00093DC8" w:rsidRDefault="00441066" w:rsidP="0071378D">
            <w:pPr>
              <w:tabs>
                <w:tab w:val="left" w:pos="1134"/>
              </w:tabs>
              <w:suppressAutoHyphens/>
              <w:spacing w:line="360" w:lineRule="exact"/>
              <w:jc w:val="center"/>
              <w:rPr>
                <w:noProof/>
                <w:sz w:val="28"/>
                <w:szCs w:val="28"/>
              </w:rPr>
            </w:pPr>
            <w:r w:rsidRPr="00093DC8">
              <w:rPr>
                <w:noProof/>
                <w:sz w:val="28"/>
                <w:szCs w:val="28"/>
              </w:rPr>
              <w:t>ГКУ ПК «Гражданская защита»</w:t>
            </w:r>
          </w:p>
        </w:tc>
        <w:tc>
          <w:tcPr>
            <w:tcW w:w="2300" w:type="dxa"/>
            <w:shd w:val="clear" w:color="auto" w:fill="auto"/>
          </w:tcPr>
          <w:p w:rsidR="00AF06E5" w:rsidRPr="00093DC8" w:rsidRDefault="00441066" w:rsidP="0071378D">
            <w:pPr>
              <w:tabs>
                <w:tab w:val="left" w:pos="1134"/>
              </w:tabs>
              <w:suppressAutoHyphens/>
              <w:spacing w:line="360" w:lineRule="exact"/>
              <w:jc w:val="center"/>
              <w:rPr>
                <w:noProof/>
                <w:sz w:val="28"/>
                <w:szCs w:val="28"/>
              </w:rPr>
            </w:pPr>
            <w:r w:rsidRPr="00093DC8">
              <w:rPr>
                <w:noProof/>
                <w:sz w:val="28"/>
                <w:szCs w:val="28"/>
              </w:rPr>
              <w:t>Представляется</w:t>
            </w:r>
            <w:r w:rsidR="003D1CBD" w:rsidRPr="00093DC8">
              <w:rPr>
                <w:noProof/>
                <w:sz w:val="28"/>
                <w:szCs w:val="28"/>
              </w:rPr>
              <w:t xml:space="preserve"> 2 раза в год до 20 января по состоянию на 01 января текущего года, до 20 июня по состоянию на 01 июня текущего года</w:t>
            </w:r>
          </w:p>
        </w:tc>
        <w:tc>
          <w:tcPr>
            <w:tcW w:w="1244" w:type="dxa"/>
            <w:shd w:val="clear" w:color="auto" w:fill="auto"/>
          </w:tcPr>
          <w:p w:rsidR="00AF06E5" w:rsidRPr="00093DC8" w:rsidRDefault="003D1CBD" w:rsidP="0071378D">
            <w:pPr>
              <w:tabs>
                <w:tab w:val="left" w:pos="1134"/>
              </w:tabs>
              <w:suppressAutoHyphens/>
              <w:spacing w:line="360" w:lineRule="exact"/>
              <w:jc w:val="center"/>
              <w:rPr>
                <w:noProof/>
                <w:sz w:val="28"/>
                <w:szCs w:val="28"/>
              </w:rPr>
            </w:pPr>
            <w:r w:rsidRPr="00093DC8">
              <w:rPr>
                <w:noProof/>
                <w:sz w:val="28"/>
                <w:szCs w:val="28"/>
              </w:rPr>
              <w:t>1/МСО</w:t>
            </w:r>
          </w:p>
        </w:tc>
      </w:tr>
    </w:tbl>
    <w:p w:rsidR="00944DA4" w:rsidRPr="00806687" w:rsidRDefault="00024BE4" w:rsidP="0071378D">
      <w:pPr>
        <w:tabs>
          <w:tab w:val="left" w:pos="1134"/>
        </w:tabs>
        <w:suppressAutoHyphens/>
        <w:spacing w:line="360" w:lineRule="exact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</w:t>
      </w:r>
      <w:r w:rsidR="00E501C3" w:rsidRPr="002C17E5">
        <w:rPr>
          <w:noProof/>
          <w:sz w:val="28"/>
          <w:szCs w:val="28"/>
        </w:rPr>
        <w:t>  </w:t>
      </w:r>
      <w:r w:rsidR="00A66F8C" w:rsidRPr="002C17E5">
        <w:rPr>
          <w:sz w:val="28"/>
          <w:szCs w:val="28"/>
        </w:rPr>
        <w:t xml:space="preserve">Настоящее постановление опубликовать в газете «НИВА» и   разместить на официальном сайте Пермского муниципального округа в информационно-телекоммуникационной сети Интернет </w:t>
      </w:r>
      <w:r w:rsidR="00A66F8C" w:rsidRPr="002C17E5">
        <w:rPr>
          <w:color w:val="000000"/>
          <w:sz w:val="28"/>
          <w:szCs w:val="28"/>
        </w:rPr>
        <w:t>(</w:t>
      </w:r>
      <w:hyperlink r:id="rId10" w:history="1">
        <w:r w:rsidR="00A66F8C" w:rsidRPr="00806687">
          <w:rPr>
            <w:rStyle w:val="af2"/>
            <w:color w:val="000000"/>
            <w:sz w:val="28"/>
            <w:szCs w:val="28"/>
            <w:u w:val="none"/>
            <w:lang w:val="en-US"/>
          </w:rPr>
          <w:t>www</w:t>
        </w:r>
        <w:r w:rsidR="00A66F8C" w:rsidRPr="00806687">
          <w:rPr>
            <w:rStyle w:val="af2"/>
            <w:color w:val="000000"/>
            <w:sz w:val="28"/>
            <w:szCs w:val="28"/>
            <w:u w:val="none"/>
          </w:rPr>
          <w:t>.</w:t>
        </w:r>
        <w:r w:rsidR="00A66F8C" w:rsidRPr="00806687">
          <w:rPr>
            <w:rStyle w:val="af2"/>
            <w:color w:val="000000"/>
            <w:sz w:val="28"/>
            <w:szCs w:val="28"/>
            <w:u w:val="none"/>
            <w:lang w:val="en-US"/>
          </w:rPr>
          <w:t>permokrug</w:t>
        </w:r>
        <w:r w:rsidR="00A66F8C" w:rsidRPr="00806687">
          <w:rPr>
            <w:rStyle w:val="af2"/>
            <w:color w:val="000000"/>
            <w:sz w:val="28"/>
            <w:szCs w:val="28"/>
            <w:u w:val="none"/>
          </w:rPr>
          <w:t>.</w:t>
        </w:r>
        <w:r w:rsidR="00A66F8C" w:rsidRPr="00806687">
          <w:rPr>
            <w:rStyle w:val="af2"/>
            <w:color w:val="000000"/>
            <w:sz w:val="28"/>
            <w:szCs w:val="28"/>
            <w:u w:val="none"/>
            <w:lang w:val="en-US"/>
          </w:rPr>
          <w:t>ru</w:t>
        </w:r>
      </w:hyperlink>
      <w:r w:rsidR="00A66F8C" w:rsidRPr="00806687">
        <w:rPr>
          <w:color w:val="000000"/>
          <w:sz w:val="28"/>
          <w:szCs w:val="28"/>
        </w:rPr>
        <w:t>).</w:t>
      </w:r>
    </w:p>
    <w:p w:rsidR="00A8444F" w:rsidRDefault="00024BE4" w:rsidP="00722DFF">
      <w:pPr>
        <w:tabs>
          <w:tab w:val="left" w:pos="1134"/>
        </w:tabs>
        <w:suppressAutoHyphens/>
        <w:spacing w:line="360" w:lineRule="exact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</w:t>
      </w:r>
      <w:r w:rsidR="00944DA4" w:rsidRPr="002C17E5">
        <w:rPr>
          <w:noProof/>
          <w:sz w:val="28"/>
          <w:szCs w:val="28"/>
        </w:rPr>
        <w:t>.</w:t>
      </w:r>
      <w:r w:rsidR="009D4762" w:rsidRPr="002C17E5">
        <w:rPr>
          <w:noProof/>
          <w:sz w:val="28"/>
          <w:szCs w:val="28"/>
        </w:rPr>
        <w:t>  </w:t>
      </w:r>
      <w:r w:rsidR="00944DA4" w:rsidRPr="002C17E5">
        <w:rPr>
          <w:noProof/>
          <w:sz w:val="28"/>
          <w:szCs w:val="28"/>
        </w:rPr>
        <w:t>Постановление вступает в силу со дня его официального опубликования.</w:t>
      </w:r>
    </w:p>
    <w:p w:rsidR="0068453C" w:rsidRPr="0068453C" w:rsidRDefault="00D44C9A" w:rsidP="00722DFF">
      <w:pPr>
        <w:tabs>
          <w:tab w:val="left" w:pos="1134"/>
        </w:tabs>
        <w:suppressAutoHyphens/>
        <w:spacing w:line="1440" w:lineRule="exact"/>
        <w:jc w:val="both"/>
      </w:pPr>
      <w:r>
        <w:rPr>
          <w:sz w:val="28"/>
          <w:szCs w:val="28"/>
        </w:rPr>
        <w:t>Глава</w:t>
      </w:r>
      <w:r w:rsidR="002F779A" w:rsidRPr="002F779A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AA47AF">
        <w:rPr>
          <w:sz w:val="28"/>
          <w:szCs w:val="28"/>
        </w:rPr>
        <w:t xml:space="preserve"> </w:t>
      </w:r>
      <w:r w:rsidR="00722DFF">
        <w:rPr>
          <w:sz w:val="28"/>
          <w:szCs w:val="28"/>
        </w:rPr>
        <w:t xml:space="preserve">                     </w:t>
      </w:r>
      <w:r w:rsidR="002F779A" w:rsidRPr="002F779A">
        <w:rPr>
          <w:sz w:val="28"/>
          <w:szCs w:val="28"/>
        </w:rPr>
        <w:t xml:space="preserve">                    </w:t>
      </w:r>
      <w:r w:rsidR="00AA47AF">
        <w:rPr>
          <w:sz w:val="28"/>
          <w:szCs w:val="28"/>
        </w:rPr>
        <w:t xml:space="preserve">        </w:t>
      </w:r>
      <w:r w:rsidR="002F779A" w:rsidRPr="002F779A">
        <w:rPr>
          <w:sz w:val="28"/>
          <w:szCs w:val="28"/>
        </w:rPr>
        <w:t xml:space="preserve">          </w:t>
      </w:r>
      <w:r w:rsidR="00FA7D4A">
        <w:rPr>
          <w:sz w:val="28"/>
          <w:szCs w:val="28"/>
        </w:rPr>
        <w:t xml:space="preserve"> </w:t>
      </w:r>
      <w:r w:rsidR="00A8444F">
        <w:rPr>
          <w:sz w:val="28"/>
          <w:szCs w:val="28"/>
        </w:rPr>
        <w:t xml:space="preserve"> </w:t>
      </w:r>
      <w:r w:rsidR="00FA7D4A">
        <w:rPr>
          <w:sz w:val="28"/>
          <w:szCs w:val="28"/>
        </w:rPr>
        <w:t xml:space="preserve"> </w:t>
      </w:r>
      <w:r>
        <w:rPr>
          <w:sz w:val="28"/>
          <w:szCs w:val="28"/>
        </w:rPr>
        <w:t>В.Ю. Цветов</w:t>
      </w:r>
    </w:p>
    <w:sectPr w:rsidR="0068453C" w:rsidRPr="0068453C" w:rsidSect="00C25791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538" w:rsidRDefault="00583538">
      <w:r>
        <w:separator/>
      </w:r>
    </w:p>
  </w:endnote>
  <w:endnote w:type="continuationSeparator" w:id="0">
    <w:p w:rsidR="00583538" w:rsidRDefault="0058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758" w:rsidRDefault="00370758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538" w:rsidRDefault="00583538">
      <w:r>
        <w:separator/>
      </w:r>
    </w:p>
  </w:footnote>
  <w:footnote w:type="continuationSeparator" w:id="0">
    <w:p w:rsidR="00583538" w:rsidRDefault="00583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758" w:rsidRDefault="00A56F8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7075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70758" w:rsidRDefault="00370758">
    <w:pPr>
      <w:pStyle w:val="a3"/>
    </w:pPr>
  </w:p>
  <w:p w:rsidR="00370758" w:rsidRDefault="003707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758" w:rsidRDefault="00A56F8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70758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84F3A">
      <w:rPr>
        <w:rStyle w:val="ac"/>
        <w:noProof/>
      </w:rPr>
      <w:t>2</w:t>
    </w:r>
    <w:r>
      <w:rPr>
        <w:rStyle w:val="ac"/>
      </w:rPr>
      <w:fldChar w:fldCharType="end"/>
    </w:r>
  </w:p>
  <w:p w:rsidR="00370758" w:rsidRDefault="00370758">
    <w:pPr>
      <w:pStyle w:val="a3"/>
    </w:pPr>
  </w:p>
  <w:p w:rsidR="00370758" w:rsidRDefault="0037075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758" w:rsidRDefault="00583538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D84F3A">
      <w:rPr>
        <w:noProof/>
      </w:rPr>
      <w:t>1</w:t>
    </w:r>
    <w:r>
      <w:rPr>
        <w:noProof/>
      </w:rPr>
      <w:fldChar w:fldCharType="end"/>
    </w:r>
  </w:p>
  <w:p w:rsidR="00370758" w:rsidRDefault="003707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0F85"/>
    <w:multiLevelType w:val="hybridMultilevel"/>
    <w:tmpl w:val="86AC0B3A"/>
    <w:lvl w:ilvl="0" w:tplc="21D8A28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150387F"/>
    <w:multiLevelType w:val="multilevel"/>
    <w:tmpl w:val="1FAA0F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A44ED7"/>
    <w:multiLevelType w:val="hybridMultilevel"/>
    <w:tmpl w:val="4F2018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C4400EE"/>
    <w:multiLevelType w:val="multilevel"/>
    <w:tmpl w:val="A74C9FC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017C3D"/>
    <w:multiLevelType w:val="multilevel"/>
    <w:tmpl w:val="E4FC4EA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25602D"/>
    <w:multiLevelType w:val="hybridMultilevel"/>
    <w:tmpl w:val="96A6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C2575"/>
    <w:multiLevelType w:val="multilevel"/>
    <w:tmpl w:val="459A73C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F337E4"/>
    <w:multiLevelType w:val="hybridMultilevel"/>
    <w:tmpl w:val="DD2A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0E2B"/>
    <w:rsid w:val="00024BE4"/>
    <w:rsid w:val="000534D3"/>
    <w:rsid w:val="0005767A"/>
    <w:rsid w:val="00065FBF"/>
    <w:rsid w:val="00077FD7"/>
    <w:rsid w:val="000817ED"/>
    <w:rsid w:val="000937B0"/>
    <w:rsid w:val="00093DC8"/>
    <w:rsid w:val="00095619"/>
    <w:rsid w:val="000B1428"/>
    <w:rsid w:val="000C30BB"/>
    <w:rsid w:val="000C4CD5"/>
    <w:rsid w:val="000C6479"/>
    <w:rsid w:val="000D276B"/>
    <w:rsid w:val="000D334E"/>
    <w:rsid w:val="000D3C7D"/>
    <w:rsid w:val="000E019B"/>
    <w:rsid w:val="000E66BC"/>
    <w:rsid w:val="000E731E"/>
    <w:rsid w:val="000F4254"/>
    <w:rsid w:val="00105296"/>
    <w:rsid w:val="00106EE8"/>
    <w:rsid w:val="0012186D"/>
    <w:rsid w:val="0013194B"/>
    <w:rsid w:val="00140938"/>
    <w:rsid w:val="00151ED5"/>
    <w:rsid w:val="001A1435"/>
    <w:rsid w:val="001A30EF"/>
    <w:rsid w:val="001D02CD"/>
    <w:rsid w:val="001E268C"/>
    <w:rsid w:val="001E5A2A"/>
    <w:rsid w:val="001F24DB"/>
    <w:rsid w:val="001F7284"/>
    <w:rsid w:val="00203BDC"/>
    <w:rsid w:val="002074D8"/>
    <w:rsid w:val="002237A6"/>
    <w:rsid w:val="0022560C"/>
    <w:rsid w:val="002330C4"/>
    <w:rsid w:val="00233A19"/>
    <w:rsid w:val="00234575"/>
    <w:rsid w:val="00242B04"/>
    <w:rsid w:val="0024511B"/>
    <w:rsid w:val="00250E07"/>
    <w:rsid w:val="0026551D"/>
    <w:rsid w:val="00291A05"/>
    <w:rsid w:val="002A19C6"/>
    <w:rsid w:val="002A4A53"/>
    <w:rsid w:val="002C17E5"/>
    <w:rsid w:val="002F4C83"/>
    <w:rsid w:val="002F779A"/>
    <w:rsid w:val="002F7CBB"/>
    <w:rsid w:val="003045B0"/>
    <w:rsid w:val="00306735"/>
    <w:rsid w:val="00306C26"/>
    <w:rsid w:val="00324676"/>
    <w:rsid w:val="00341861"/>
    <w:rsid w:val="003565B8"/>
    <w:rsid w:val="00370758"/>
    <w:rsid w:val="00370ED4"/>
    <w:rsid w:val="003739D7"/>
    <w:rsid w:val="00390FCF"/>
    <w:rsid w:val="00393A4B"/>
    <w:rsid w:val="003943C1"/>
    <w:rsid w:val="003A0B46"/>
    <w:rsid w:val="003C74B3"/>
    <w:rsid w:val="003D1CBD"/>
    <w:rsid w:val="003E7E35"/>
    <w:rsid w:val="00414494"/>
    <w:rsid w:val="0041511B"/>
    <w:rsid w:val="004161EB"/>
    <w:rsid w:val="0042345A"/>
    <w:rsid w:val="00424CFA"/>
    <w:rsid w:val="00427577"/>
    <w:rsid w:val="00441066"/>
    <w:rsid w:val="00445FBB"/>
    <w:rsid w:val="004529BC"/>
    <w:rsid w:val="004602E1"/>
    <w:rsid w:val="0046115B"/>
    <w:rsid w:val="00467AC4"/>
    <w:rsid w:val="00480BCF"/>
    <w:rsid w:val="00482A25"/>
    <w:rsid w:val="00494D49"/>
    <w:rsid w:val="004950DF"/>
    <w:rsid w:val="00495753"/>
    <w:rsid w:val="00495B86"/>
    <w:rsid w:val="004A48A4"/>
    <w:rsid w:val="004B00AA"/>
    <w:rsid w:val="004B417F"/>
    <w:rsid w:val="004B68B2"/>
    <w:rsid w:val="004C5A7E"/>
    <w:rsid w:val="004E4FCB"/>
    <w:rsid w:val="00506832"/>
    <w:rsid w:val="0051502C"/>
    <w:rsid w:val="005211ED"/>
    <w:rsid w:val="00542E50"/>
    <w:rsid w:val="00546E50"/>
    <w:rsid w:val="005504ED"/>
    <w:rsid w:val="00552D26"/>
    <w:rsid w:val="00553AFE"/>
    <w:rsid w:val="00562FC1"/>
    <w:rsid w:val="00563C02"/>
    <w:rsid w:val="00564AEE"/>
    <w:rsid w:val="00566895"/>
    <w:rsid w:val="00571308"/>
    <w:rsid w:val="00572091"/>
    <w:rsid w:val="005728B1"/>
    <w:rsid w:val="00573498"/>
    <w:rsid w:val="00576A32"/>
    <w:rsid w:val="00577234"/>
    <w:rsid w:val="00583538"/>
    <w:rsid w:val="005B7C2C"/>
    <w:rsid w:val="005C38F6"/>
    <w:rsid w:val="005D0F12"/>
    <w:rsid w:val="005D47FC"/>
    <w:rsid w:val="005E5256"/>
    <w:rsid w:val="005F7397"/>
    <w:rsid w:val="00602BFD"/>
    <w:rsid w:val="00606790"/>
    <w:rsid w:val="006155F3"/>
    <w:rsid w:val="00621C65"/>
    <w:rsid w:val="006312AA"/>
    <w:rsid w:val="00635978"/>
    <w:rsid w:val="00637B08"/>
    <w:rsid w:val="006475C9"/>
    <w:rsid w:val="00653657"/>
    <w:rsid w:val="00662DD7"/>
    <w:rsid w:val="0066517F"/>
    <w:rsid w:val="00667A75"/>
    <w:rsid w:val="0068453C"/>
    <w:rsid w:val="00694EC0"/>
    <w:rsid w:val="006A237C"/>
    <w:rsid w:val="006A2D0C"/>
    <w:rsid w:val="006C5CBE"/>
    <w:rsid w:val="006C6E1D"/>
    <w:rsid w:val="006D60F8"/>
    <w:rsid w:val="006F2225"/>
    <w:rsid w:val="006F5A12"/>
    <w:rsid w:val="006F6C51"/>
    <w:rsid w:val="006F7533"/>
    <w:rsid w:val="00705AD9"/>
    <w:rsid w:val="0071378D"/>
    <w:rsid w:val="007168FE"/>
    <w:rsid w:val="00722DFF"/>
    <w:rsid w:val="00724F66"/>
    <w:rsid w:val="007265EB"/>
    <w:rsid w:val="0077408C"/>
    <w:rsid w:val="007B75C5"/>
    <w:rsid w:val="007D12E3"/>
    <w:rsid w:val="007D759D"/>
    <w:rsid w:val="007E2E47"/>
    <w:rsid w:val="007E4893"/>
    <w:rsid w:val="007E6674"/>
    <w:rsid w:val="008005A0"/>
    <w:rsid w:val="00803824"/>
    <w:rsid w:val="00806687"/>
    <w:rsid w:val="00806BEB"/>
    <w:rsid w:val="00807DC3"/>
    <w:rsid w:val="00810F9D"/>
    <w:rsid w:val="008148AA"/>
    <w:rsid w:val="00817ACA"/>
    <w:rsid w:val="00824832"/>
    <w:rsid w:val="008278F3"/>
    <w:rsid w:val="00835DFA"/>
    <w:rsid w:val="00856810"/>
    <w:rsid w:val="00860C6F"/>
    <w:rsid w:val="00863DEC"/>
    <w:rsid w:val="00864234"/>
    <w:rsid w:val="00864B75"/>
    <w:rsid w:val="00876C36"/>
    <w:rsid w:val="0087779C"/>
    <w:rsid w:val="008A2D9E"/>
    <w:rsid w:val="008A5662"/>
    <w:rsid w:val="008A7643"/>
    <w:rsid w:val="008B2A2A"/>
    <w:rsid w:val="008C1F04"/>
    <w:rsid w:val="008D13AA"/>
    <w:rsid w:val="008F1929"/>
    <w:rsid w:val="00900A1B"/>
    <w:rsid w:val="009013B2"/>
    <w:rsid w:val="0091256F"/>
    <w:rsid w:val="0092233D"/>
    <w:rsid w:val="009326AC"/>
    <w:rsid w:val="00937CF1"/>
    <w:rsid w:val="00944DA4"/>
    <w:rsid w:val="0094629C"/>
    <w:rsid w:val="00954341"/>
    <w:rsid w:val="00974C42"/>
    <w:rsid w:val="00996D31"/>
    <w:rsid w:val="009B1422"/>
    <w:rsid w:val="009B14CA"/>
    <w:rsid w:val="009B151F"/>
    <w:rsid w:val="009B3C8D"/>
    <w:rsid w:val="009B5F4B"/>
    <w:rsid w:val="009D04CB"/>
    <w:rsid w:val="009D4762"/>
    <w:rsid w:val="009D7BC3"/>
    <w:rsid w:val="009E0131"/>
    <w:rsid w:val="009E5B5A"/>
    <w:rsid w:val="009F3B5D"/>
    <w:rsid w:val="00A203E2"/>
    <w:rsid w:val="00A24563"/>
    <w:rsid w:val="00A24E2A"/>
    <w:rsid w:val="00A25AA2"/>
    <w:rsid w:val="00A30B1A"/>
    <w:rsid w:val="00A35499"/>
    <w:rsid w:val="00A56F8B"/>
    <w:rsid w:val="00A57117"/>
    <w:rsid w:val="00A64C53"/>
    <w:rsid w:val="00A66F8C"/>
    <w:rsid w:val="00A83096"/>
    <w:rsid w:val="00A8444F"/>
    <w:rsid w:val="00A85583"/>
    <w:rsid w:val="00A87559"/>
    <w:rsid w:val="00A96183"/>
    <w:rsid w:val="00AA47AF"/>
    <w:rsid w:val="00AC465E"/>
    <w:rsid w:val="00AD79F6"/>
    <w:rsid w:val="00AE081E"/>
    <w:rsid w:val="00AE14A7"/>
    <w:rsid w:val="00AE521B"/>
    <w:rsid w:val="00AF06E5"/>
    <w:rsid w:val="00B437EA"/>
    <w:rsid w:val="00B647BA"/>
    <w:rsid w:val="00B71897"/>
    <w:rsid w:val="00B74774"/>
    <w:rsid w:val="00B931FE"/>
    <w:rsid w:val="00BB5E33"/>
    <w:rsid w:val="00BB6EA3"/>
    <w:rsid w:val="00BB74BF"/>
    <w:rsid w:val="00BC0A61"/>
    <w:rsid w:val="00BC4F00"/>
    <w:rsid w:val="00BC7DBA"/>
    <w:rsid w:val="00BC7E3E"/>
    <w:rsid w:val="00BD627B"/>
    <w:rsid w:val="00BF28B8"/>
    <w:rsid w:val="00BF4376"/>
    <w:rsid w:val="00BF6DAF"/>
    <w:rsid w:val="00C02727"/>
    <w:rsid w:val="00C2130C"/>
    <w:rsid w:val="00C25791"/>
    <w:rsid w:val="00C26877"/>
    <w:rsid w:val="00C37FD4"/>
    <w:rsid w:val="00C47159"/>
    <w:rsid w:val="00C546EC"/>
    <w:rsid w:val="00C80448"/>
    <w:rsid w:val="00C857DB"/>
    <w:rsid w:val="00C904C5"/>
    <w:rsid w:val="00C9091A"/>
    <w:rsid w:val="00C963F2"/>
    <w:rsid w:val="00CA1CFD"/>
    <w:rsid w:val="00CB01D0"/>
    <w:rsid w:val="00CB24A9"/>
    <w:rsid w:val="00CD3910"/>
    <w:rsid w:val="00CF328A"/>
    <w:rsid w:val="00D0255E"/>
    <w:rsid w:val="00D06D54"/>
    <w:rsid w:val="00D178E9"/>
    <w:rsid w:val="00D33667"/>
    <w:rsid w:val="00D44C9A"/>
    <w:rsid w:val="00D82EA7"/>
    <w:rsid w:val="00D84F3A"/>
    <w:rsid w:val="00D914E5"/>
    <w:rsid w:val="00D95C2C"/>
    <w:rsid w:val="00DA23F6"/>
    <w:rsid w:val="00DA33E5"/>
    <w:rsid w:val="00DB37B4"/>
    <w:rsid w:val="00DB5782"/>
    <w:rsid w:val="00DC7B04"/>
    <w:rsid w:val="00DD6374"/>
    <w:rsid w:val="00DF146C"/>
    <w:rsid w:val="00DF1B91"/>
    <w:rsid w:val="00DF656B"/>
    <w:rsid w:val="00E01867"/>
    <w:rsid w:val="00E16744"/>
    <w:rsid w:val="00E24DB0"/>
    <w:rsid w:val="00E3262D"/>
    <w:rsid w:val="00E36636"/>
    <w:rsid w:val="00E47FA1"/>
    <w:rsid w:val="00E501C3"/>
    <w:rsid w:val="00E5434D"/>
    <w:rsid w:val="00E55D54"/>
    <w:rsid w:val="00E63214"/>
    <w:rsid w:val="00E9346E"/>
    <w:rsid w:val="00E97467"/>
    <w:rsid w:val="00EA09B2"/>
    <w:rsid w:val="00EB175F"/>
    <w:rsid w:val="00EB7BE3"/>
    <w:rsid w:val="00EF3F35"/>
    <w:rsid w:val="00F0331D"/>
    <w:rsid w:val="00F044B0"/>
    <w:rsid w:val="00F107AA"/>
    <w:rsid w:val="00F11331"/>
    <w:rsid w:val="00F23150"/>
    <w:rsid w:val="00F25EE9"/>
    <w:rsid w:val="00F26E3F"/>
    <w:rsid w:val="00F343C3"/>
    <w:rsid w:val="00F67EDB"/>
    <w:rsid w:val="00F74F11"/>
    <w:rsid w:val="00F762C7"/>
    <w:rsid w:val="00F86ABA"/>
    <w:rsid w:val="00F87D4D"/>
    <w:rsid w:val="00F90469"/>
    <w:rsid w:val="00F91D3D"/>
    <w:rsid w:val="00F93F0E"/>
    <w:rsid w:val="00F95A18"/>
    <w:rsid w:val="00F9761A"/>
    <w:rsid w:val="00FA0A87"/>
    <w:rsid w:val="00FA58C2"/>
    <w:rsid w:val="00FA7D4A"/>
    <w:rsid w:val="00FD1AA7"/>
    <w:rsid w:val="00FD5625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ody Text Indent"/>
    <w:basedOn w:val="a"/>
    <w:link w:val="af1"/>
    <w:rsid w:val="00DB5782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DB5782"/>
    <w:rPr>
      <w:sz w:val="24"/>
      <w:szCs w:val="24"/>
    </w:rPr>
  </w:style>
  <w:style w:type="character" w:styleId="af2">
    <w:name w:val="Hyperlink"/>
    <w:rsid w:val="002F779A"/>
    <w:rPr>
      <w:color w:val="0000FF"/>
      <w:u w:val="single"/>
    </w:rPr>
  </w:style>
  <w:style w:type="table" w:styleId="af3">
    <w:name w:val="Table Grid"/>
    <w:basedOn w:val="a1"/>
    <w:rsid w:val="002F7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unhideWhenUsed/>
    <w:rsid w:val="002F779A"/>
    <w:rPr>
      <w:color w:val="800080"/>
      <w:u w:val="single"/>
    </w:rPr>
  </w:style>
  <w:style w:type="paragraph" w:styleId="af5">
    <w:name w:val="Balloon Text"/>
    <w:basedOn w:val="a"/>
    <w:link w:val="af6"/>
    <w:rsid w:val="002F779A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2F779A"/>
    <w:rPr>
      <w:rFonts w:ascii="Tahoma" w:hAnsi="Tahoma" w:cs="Tahoma"/>
      <w:sz w:val="16"/>
      <w:szCs w:val="16"/>
    </w:rPr>
  </w:style>
  <w:style w:type="character" w:customStyle="1" w:styleId="af7">
    <w:name w:val="Основной текст_"/>
    <w:link w:val="1"/>
    <w:rsid w:val="00F9761A"/>
    <w:rPr>
      <w:sz w:val="28"/>
      <w:szCs w:val="28"/>
    </w:rPr>
  </w:style>
  <w:style w:type="character" w:customStyle="1" w:styleId="2">
    <w:name w:val="Заголовок №2_"/>
    <w:link w:val="20"/>
    <w:rsid w:val="00F9761A"/>
    <w:rPr>
      <w:b/>
      <w:bCs/>
      <w:sz w:val="28"/>
      <w:szCs w:val="28"/>
    </w:rPr>
  </w:style>
  <w:style w:type="paragraph" w:customStyle="1" w:styleId="1">
    <w:name w:val="Основной текст1"/>
    <w:basedOn w:val="a"/>
    <w:link w:val="af7"/>
    <w:rsid w:val="00F9761A"/>
    <w:pPr>
      <w:widowControl w:val="0"/>
      <w:spacing w:line="269" w:lineRule="auto"/>
      <w:ind w:firstLine="400"/>
    </w:pPr>
    <w:rPr>
      <w:sz w:val="28"/>
      <w:szCs w:val="28"/>
    </w:rPr>
  </w:style>
  <w:style w:type="paragraph" w:customStyle="1" w:styleId="20">
    <w:name w:val="Заголовок №2"/>
    <w:basedOn w:val="a"/>
    <w:link w:val="2"/>
    <w:rsid w:val="00F9761A"/>
    <w:pPr>
      <w:widowControl w:val="0"/>
      <w:spacing w:after="260" w:line="209" w:lineRule="auto"/>
      <w:ind w:left="2000"/>
      <w:outlineLvl w:val="1"/>
    </w:pPr>
    <w:rPr>
      <w:b/>
      <w:bCs/>
      <w:sz w:val="28"/>
      <w:szCs w:val="28"/>
    </w:rPr>
  </w:style>
  <w:style w:type="character" w:customStyle="1" w:styleId="af8">
    <w:name w:val="Другое_"/>
    <w:link w:val="af9"/>
    <w:rsid w:val="005F7397"/>
    <w:rPr>
      <w:color w:val="4C5363"/>
      <w:sz w:val="18"/>
      <w:szCs w:val="18"/>
      <w:shd w:val="clear" w:color="auto" w:fill="FFFFFF"/>
    </w:rPr>
  </w:style>
  <w:style w:type="paragraph" w:customStyle="1" w:styleId="af9">
    <w:name w:val="Другое"/>
    <w:basedOn w:val="a"/>
    <w:link w:val="af8"/>
    <w:rsid w:val="005F7397"/>
    <w:pPr>
      <w:widowControl w:val="0"/>
      <w:shd w:val="clear" w:color="auto" w:fill="FFFFFF"/>
      <w:spacing w:line="254" w:lineRule="auto"/>
      <w:ind w:firstLine="400"/>
    </w:pPr>
    <w:rPr>
      <w:color w:val="4C5363"/>
      <w:sz w:val="18"/>
      <w:szCs w:val="18"/>
    </w:rPr>
  </w:style>
  <w:style w:type="character" w:styleId="afa">
    <w:name w:val="annotation reference"/>
    <w:semiHidden/>
    <w:unhideWhenUsed/>
    <w:rsid w:val="0068453C"/>
    <w:rPr>
      <w:sz w:val="16"/>
      <w:szCs w:val="16"/>
    </w:rPr>
  </w:style>
  <w:style w:type="paragraph" w:styleId="afb">
    <w:name w:val="annotation text"/>
    <w:basedOn w:val="a"/>
    <w:link w:val="afc"/>
    <w:semiHidden/>
    <w:unhideWhenUsed/>
    <w:rsid w:val="0068453C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68453C"/>
  </w:style>
  <w:style w:type="paragraph" w:styleId="afd">
    <w:name w:val="annotation subject"/>
    <w:basedOn w:val="afb"/>
    <w:next w:val="afb"/>
    <w:link w:val="afe"/>
    <w:semiHidden/>
    <w:unhideWhenUsed/>
    <w:rsid w:val="0068453C"/>
    <w:rPr>
      <w:b/>
      <w:bCs/>
    </w:rPr>
  </w:style>
  <w:style w:type="character" w:customStyle="1" w:styleId="afe">
    <w:name w:val="Тема примечания Знак"/>
    <w:link w:val="afd"/>
    <w:semiHidden/>
    <w:rsid w:val="006845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ody Text Indent"/>
    <w:basedOn w:val="a"/>
    <w:link w:val="af1"/>
    <w:rsid w:val="00DB5782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DB5782"/>
    <w:rPr>
      <w:sz w:val="24"/>
      <w:szCs w:val="24"/>
    </w:rPr>
  </w:style>
  <w:style w:type="character" w:styleId="af2">
    <w:name w:val="Hyperlink"/>
    <w:rsid w:val="002F779A"/>
    <w:rPr>
      <w:color w:val="0000FF"/>
      <w:u w:val="single"/>
    </w:rPr>
  </w:style>
  <w:style w:type="table" w:styleId="af3">
    <w:name w:val="Table Grid"/>
    <w:basedOn w:val="a1"/>
    <w:rsid w:val="002F7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unhideWhenUsed/>
    <w:rsid w:val="002F779A"/>
    <w:rPr>
      <w:color w:val="800080"/>
      <w:u w:val="single"/>
    </w:rPr>
  </w:style>
  <w:style w:type="paragraph" w:styleId="af5">
    <w:name w:val="Balloon Text"/>
    <w:basedOn w:val="a"/>
    <w:link w:val="af6"/>
    <w:rsid w:val="002F779A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2F779A"/>
    <w:rPr>
      <w:rFonts w:ascii="Tahoma" w:hAnsi="Tahoma" w:cs="Tahoma"/>
      <w:sz w:val="16"/>
      <w:szCs w:val="16"/>
    </w:rPr>
  </w:style>
  <w:style w:type="character" w:customStyle="1" w:styleId="af7">
    <w:name w:val="Основной текст_"/>
    <w:link w:val="1"/>
    <w:rsid w:val="00F9761A"/>
    <w:rPr>
      <w:sz w:val="28"/>
      <w:szCs w:val="28"/>
    </w:rPr>
  </w:style>
  <w:style w:type="character" w:customStyle="1" w:styleId="2">
    <w:name w:val="Заголовок №2_"/>
    <w:link w:val="20"/>
    <w:rsid w:val="00F9761A"/>
    <w:rPr>
      <w:b/>
      <w:bCs/>
      <w:sz w:val="28"/>
      <w:szCs w:val="28"/>
    </w:rPr>
  </w:style>
  <w:style w:type="paragraph" w:customStyle="1" w:styleId="1">
    <w:name w:val="Основной текст1"/>
    <w:basedOn w:val="a"/>
    <w:link w:val="af7"/>
    <w:rsid w:val="00F9761A"/>
    <w:pPr>
      <w:widowControl w:val="0"/>
      <w:spacing w:line="269" w:lineRule="auto"/>
      <w:ind w:firstLine="400"/>
    </w:pPr>
    <w:rPr>
      <w:sz w:val="28"/>
      <w:szCs w:val="28"/>
    </w:rPr>
  </w:style>
  <w:style w:type="paragraph" w:customStyle="1" w:styleId="20">
    <w:name w:val="Заголовок №2"/>
    <w:basedOn w:val="a"/>
    <w:link w:val="2"/>
    <w:rsid w:val="00F9761A"/>
    <w:pPr>
      <w:widowControl w:val="0"/>
      <w:spacing w:after="260" w:line="209" w:lineRule="auto"/>
      <w:ind w:left="2000"/>
      <w:outlineLvl w:val="1"/>
    </w:pPr>
    <w:rPr>
      <w:b/>
      <w:bCs/>
      <w:sz w:val="28"/>
      <w:szCs w:val="28"/>
    </w:rPr>
  </w:style>
  <w:style w:type="character" w:customStyle="1" w:styleId="af8">
    <w:name w:val="Другое_"/>
    <w:link w:val="af9"/>
    <w:rsid w:val="005F7397"/>
    <w:rPr>
      <w:color w:val="4C5363"/>
      <w:sz w:val="18"/>
      <w:szCs w:val="18"/>
      <w:shd w:val="clear" w:color="auto" w:fill="FFFFFF"/>
    </w:rPr>
  </w:style>
  <w:style w:type="paragraph" w:customStyle="1" w:styleId="af9">
    <w:name w:val="Другое"/>
    <w:basedOn w:val="a"/>
    <w:link w:val="af8"/>
    <w:rsid w:val="005F7397"/>
    <w:pPr>
      <w:widowControl w:val="0"/>
      <w:shd w:val="clear" w:color="auto" w:fill="FFFFFF"/>
      <w:spacing w:line="254" w:lineRule="auto"/>
      <w:ind w:firstLine="400"/>
    </w:pPr>
    <w:rPr>
      <w:color w:val="4C5363"/>
      <w:sz w:val="18"/>
      <w:szCs w:val="18"/>
    </w:rPr>
  </w:style>
  <w:style w:type="character" w:styleId="afa">
    <w:name w:val="annotation reference"/>
    <w:semiHidden/>
    <w:unhideWhenUsed/>
    <w:rsid w:val="0068453C"/>
    <w:rPr>
      <w:sz w:val="16"/>
      <w:szCs w:val="16"/>
    </w:rPr>
  </w:style>
  <w:style w:type="paragraph" w:styleId="afb">
    <w:name w:val="annotation text"/>
    <w:basedOn w:val="a"/>
    <w:link w:val="afc"/>
    <w:semiHidden/>
    <w:unhideWhenUsed/>
    <w:rsid w:val="0068453C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68453C"/>
  </w:style>
  <w:style w:type="paragraph" w:styleId="afd">
    <w:name w:val="annotation subject"/>
    <w:basedOn w:val="afb"/>
    <w:next w:val="afb"/>
    <w:link w:val="afe"/>
    <w:semiHidden/>
    <w:unhideWhenUsed/>
    <w:rsid w:val="0068453C"/>
    <w:rPr>
      <w:b/>
      <w:bCs/>
    </w:rPr>
  </w:style>
  <w:style w:type="character" w:customStyle="1" w:styleId="afe">
    <w:name w:val="Тема примечания Знак"/>
    <w:link w:val="afd"/>
    <w:semiHidden/>
    <w:rsid w:val="006845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okru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43888-CBAC-410F-A9F1-251F3750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2010</CharactersWithSpaces>
  <SharedDoc>false</SharedDoc>
  <HLinks>
    <vt:vector size="6" baseType="variant"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http://www.permokrug.ru/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3</cp:revision>
  <cp:lastPrinted>2022-12-26T10:44:00Z</cp:lastPrinted>
  <dcterms:created xsi:type="dcterms:W3CDTF">2024-04-04T10:16:00Z</dcterms:created>
  <dcterms:modified xsi:type="dcterms:W3CDTF">2024-04-04T10:16:00Z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